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Załącznik nr 2 do Zapytania nr NIS/LAI/5/2026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  <w:bCs w:val="1"/>
        </w:rPr>
      </w:pPr>
      <w:bookmarkStart w:colFirst="0" w:colLast="0" w:name="_heading=h.bjlku6a2fepj" w:id="0"/>
      <w:bookmarkEnd w:id="0"/>
      <w:r w:rsidDel="00000000" w:rsidR="00000000" w:rsidRPr="00000000">
        <w:rPr>
          <w:b w:val="1"/>
          <w:bCs w:val="1"/>
          <w:rtl w:val="0"/>
        </w:rPr>
        <w:t xml:space="preserve">WYKAZ DOŚWIADCZENIA I OPIS OBIEKTÓW</w:t>
      </w:r>
    </w:p>
    <w:p w:rsidR="00000000" w:rsidDel="00000000" w:rsidP="00000000" w:rsidRDefault="00000000" w:rsidRPr="00000000" w14:paraId="00000003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284" w:hanging="360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Wykaz co najmniej 5 zorganizowanych spotkań (lub szkoleń, konferencji) dla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co najmniej 15 osób każde</w:t>
      </w:r>
      <w:r w:rsidDel="00000000" w:rsidR="00000000" w:rsidRPr="00000000">
        <w:rPr>
          <w:color w:val="000000"/>
          <w:rtl w:val="0"/>
        </w:rPr>
        <w:t xml:space="preserve"> (z zapewnieniem usługi cateringowej/ gastronomicznej i wynajęciem odpowiednio wyposażonych sal konferencyjnych i/lub szkoleniowych) - </w:t>
      </w:r>
      <w:r w:rsidDel="00000000" w:rsidR="00000000" w:rsidRPr="00000000">
        <w:rPr>
          <w:b w:val="1"/>
          <w:bCs w:val="1"/>
          <w:rtl w:val="0"/>
        </w:rPr>
        <w:t xml:space="preserve">od 01.01.2023 </w:t>
      </w:r>
      <w:r w:rsidDel="00000000" w:rsidR="00000000" w:rsidRPr="00000000">
        <w:rPr>
          <w:color w:val="000000"/>
          <w:rtl w:val="0"/>
        </w:rPr>
        <w:t xml:space="preserve"> do dnia złożenia oferty.</w:t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93.999999999998" w:type="dxa"/>
        <w:jc w:val="left"/>
        <w:tblInd w:w="-108.0" w:type="dxa"/>
        <w:tblLayout w:type="fixed"/>
        <w:tblLook w:val="0400"/>
      </w:tblPr>
      <w:tblGrid>
        <w:gridCol w:w="669"/>
        <w:gridCol w:w="4820"/>
        <w:gridCol w:w="3118"/>
        <w:gridCol w:w="1843"/>
        <w:gridCol w:w="2126"/>
        <w:gridCol w:w="1418"/>
        <w:tblGridChange w:id="0">
          <w:tblGrid>
            <w:gridCol w:w="669"/>
            <w:gridCol w:w="4820"/>
            <w:gridCol w:w="3118"/>
            <w:gridCol w:w="1843"/>
            <w:gridCol w:w="2126"/>
            <w:gridCol w:w="1418"/>
          </w:tblGrid>
        </w:tblGridChange>
      </w:tblGrid>
      <w:tr>
        <w:trPr>
          <w:cantSplit w:val="0"/>
          <w:trHeight w:val="8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Nazwa spotkania, szkolenia, konferencji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Obiekt i miasto, w którym spotkanie/szkolenie/konferencja były zorganizowane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Nazwa zleceniodawcy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Data realizacji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/>
            </w:pPr>
            <w:bookmarkStart w:colFirst="0" w:colLast="0" w:name="_heading=h.zg1uae2kdrwg" w:id="1"/>
            <w:bookmarkEnd w:id="1"/>
            <w:r w:rsidDel="00000000" w:rsidR="00000000" w:rsidRPr="00000000">
              <w:rPr>
                <w:b w:val="1"/>
                <w:bCs w:val="1"/>
                <w:rtl w:val="0"/>
              </w:rPr>
              <w:t xml:space="preserve">(dzień/miesiąc/rok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Liczba uczestników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100" w:before="100" w:line="240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100" w:before="1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100" w:before="1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100" w:before="1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100" w:before="1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0"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bCs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2. Opis obiektów, w których będzie realizowane zamówienie dla pierwszych szkoleń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97.0" w:type="dxa"/>
        <w:jc w:val="left"/>
        <w:tblInd w:w="-185.0" w:type="dxa"/>
        <w:tblLayout w:type="fixed"/>
        <w:tblLook w:val="0400"/>
      </w:tblPr>
      <w:tblGrid>
        <w:gridCol w:w="637"/>
        <w:gridCol w:w="1559"/>
        <w:gridCol w:w="1386"/>
        <w:gridCol w:w="5529"/>
        <w:gridCol w:w="2693"/>
        <w:gridCol w:w="2693"/>
        <w:tblGridChange w:id="0">
          <w:tblGrid>
            <w:gridCol w:w="637"/>
            <w:gridCol w:w="1559"/>
            <w:gridCol w:w="1386"/>
            <w:gridCol w:w="5529"/>
            <w:gridCol w:w="2693"/>
            <w:gridCol w:w="2693"/>
          </w:tblGrid>
        </w:tblGridChange>
      </w:tblGrid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2">
            <w:pPr>
              <w:widowControl w:val="1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3">
            <w:pPr>
              <w:widowControl w:val="1"/>
              <w:spacing w:after="0"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Lokalizacja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Termin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Nazwa i pełne dane teleadresowe obiektu </w:t>
              <w:br w:type="textWrapping"/>
            </w:r>
            <w:r w:rsidDel="00000000" w:rsidR="00000000" w:rsidRPr="00000000">
              <w:rPr>
                <w:rtl w:val="0"/>
              </w:rPr>
              <w:t xml:space="preserve">(w tym numer telefonu pod którym można potwierdzić spełnianie wymogów opisanych w pkt III.4 zapytania)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Informacja o położeniu obiektu:</w:t>
            </w:r>
            <w:r w:rsidDel="00000000" w:rsidR="00000000" w:rsidRPr="00000000">
              <w:rPr>
                <w:rtl w:val="0"/>
              </w:rPr>
              <w:t xml:space="preserve"> odległość od dworca głównego PKP - dojazd samochodem oraz transportem publicznym (według serwisu Google Maps)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33" w:firstLine="0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Czy obiekt spełnia wymogi opisane w pkt III.4 ? TAK/NIE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  <w:t xml:space="preserve">(sala szkoleniowa, miejsce na spożywanie posiłków, dostępność dla osób z niepełnosprawnością itp.)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C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ind w:left="132" w:firstLine="0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2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3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4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before="12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ind w:left="132" w:firstLine="0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before="12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E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F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before="12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5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6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A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B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1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2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widowControl w:val="1"/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widowControl w:val="1"/>
              <w:spacing w:after="0" w:before="120"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after="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Niniejszym wyrażam zgodę na sprawdzenie przez Zamawiającego podanych powyżej – w pkt. 1 i 2 - danych.</w:t>
      </w:r>
    </w:p>
    <w:p w:rsidR="00000000" w:rsidDel="00000000" w:rsidP="00000000" w:rsidRDefault="00000000" w:rsidRPr="00000000" w14:paraId="00000077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Rule="auto"/>
        <w:rPr/>
      </w:pPr>
      <w:r w:rsidDel="00000000" w:rsidR="00000000" w:rsidRPr="00000000">
        <w:rPr>
          <w:rtl w:val="0"/>
        </w:rPr>
        <w:t xml:space="preserve">…………………………………………...</w:t>
        <w:tab/>
        <w:tab/>
        <w:t xml:space="preserve">……………………………………………………………………………</w:t>
      </w:r>
    </w:p>
    <w:p w:rsidR="00000000" w:rsidDel="00000000" w:rsidP="00000000" w:rsidRDefault="00000000" w:rsidRPr="00000000" w14:paraId="00000079">
      <w:pPr>
        <w:ind w:left="3686" w:hanging="3686"/>
        <w:rPr>
          <w:i w:val="1"/>
          <w:iCs w:val="1"/>
        </w:rPr>
      </w:pPr>
      <w:bookmarkStart w:colFirst="0" w:colLast="0" w:name="_heading=h.9zme003gy1tl" w:id="2"/>
      <w:bookmarkEnd w:id="2"/>
      <w:r w:rsidDel="00000000" w:rsidR="00000000" w:rsidRPr="00000000">
        <w:rPr>
          <w:i w:val="1"/>
          <w:iCs w:val="1"/>
          <w:rtl w:val="0"/>
        </w:rPr>
        <w:t xml:space="preserve">(miejscowość, data)</w:t>
        <w:tab/>
        <w:t xml:space="preserve">(imię i nazwisko oraz podpis upoważnionego przedstawiciela Wykonawcy)</w:t>
      </w:r>
    </w:p>
    <w:p w:rsidR="00000000" w:rsidDel="00000000" w:rsidP="00000000" w:rsidRDefault="00000000" w:rsidRPr="00000000" w14:paraId="0000007A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 w:orient="landscape"/>
      <w:pgMar w:bottom="1417" w:top="1276" w:left="1417" w:right="1417" w:header="624" w:footer="47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Quattrocento Sans" w:cs="Quattrocento Sans" w:eastAsia="Quattrocento Sans" w:hAnsi="Quattrocento Sans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tabs>
        <w:tab w:val="center" w:leader="none" w:pos="4536"/>
        <w:tab w:val="right" w:leader="none" w:pos="9072"/>
      </w:tabs>
      <w:spacing w:after="708" w:line="240" w:lineRule="auto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215900" distL="114300" distR="114300" hidden="0" layoutInCell="1" locked="0" relativeHeight="0" simplePos="0">
          <wp:simplePos x="0" y="0"/>
          <wp:positionH relativeFrom="column">
            <wp:posOffset>1775460</wp:posOffset>
          </wp:positionH>
          <wp:positionV relativeFrom="paragraph">
            <wp:posOffset>215900</wp:posOffset>
          </wp:positionV>
          <wp:extent cx="5220000" cy="723600"/>
          <wp:effectExtent b="0" l="0" r="0" t="0"/>
          <wp:wrapTopAndBottom distB="0" distT="215900"/>
          <wp:docPr descr="Logo Funduszy Europejskich dla Rozwoju Społecznego, flaga Polski z napisem „Rzeczpospolita Polska”, tekst „Dofinansowane przez Unię Europejską”, flaga Unii Europejskiej." id="1108873498" name="image2.png"/>
          <a:graphic>
            <a:graphicData uri="http://schemas.openxmlformats.org/drawingml/2006/picture">
              <pic:pic>
                <pic:nvPicPr>
                  <pic:cNvPr descr="Logo Funduszy Europejskich dla Rozwoju Społecznego, flaga Polski z napisem „Rzeczpospolita Polska”, tekst „Dofinansowane przez Unię Europejską”, flaga Unii Europejskiej.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20000" cy="7236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Quattrocento Sans" w:cs="Quattrocento Sans" w:eastAsia="Quattrocento Sans" w:hAnsi="Quattrocento Sans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7795258</wp:posOffset>
          </wp:positionH>
          <wp:positionV relativeFrom="paragraph">
            <wp:posOffset>0</wp:posOffset>
          </wp:positionV>
          <wp:extent cx="1170000" cy="291600"/>
          <wp:effectExtent b="0" l="0" r="0" t="0"/>
          <wp:wrapSquare wrapText="bothSides" distB="0" distT="0" distL="114300" distR="114300"/>
          <wp:docPr id="110887349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0000" cy="2916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tabs>
        <w:tab w:val="center" w:leader="none" w:pos="4536"/>
        <w:tab w:val="right" w:leader="none" w:pos="9072"/>
      </w:tabs>
      <w:spacing w:after="0" w:before="708" w:line="240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1089660</wp:posOffset>
              </wp:positionH>
              <wp:positionV relativeFrom="paragraph">
                <wp:posOffset>144145</wp:posOffset>
              </wp:positionV>
              <wp:extent cx="6244590" cy="291465"/>
              <wp:effectExtent b="0" l="0" r="0" t="0"/>
              <wp:wrapTopAndBottom distB="0" distT="0"/>
              <wp:docPr id="110887349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223700" y="3634250"/>
                        <a:ext cx="6244590" cy="291465"/>
                        <a:chOff x="2223700" y="3634250"/>
                        <a:chExt cx="6244600" cy="291500"/>
                      </a:xfrm>
                    </wpg:grpSpPr>
                    <wpg:grpSp>
                      <wpg:cNvGrpSpPr/>
                      <wpg:grpSpPr>
                        <a:xfrm>
                          <a:off x="2223705" y="3634268"/>
                          <a:ext cx="6244590" cy="291465"/>
                          <a:chOff x="2223700" y="3634250"/>
                          <a:chExt cx="6244600" cy="2915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223700" y="3634250"/>
                            <a:ext cx="6244600" cy="29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223705" y="3634268"/>
                            <a:ext cx="6244590" cy="291465"/>
                            <a:chOff x="0" y="0"/>
                            <a:chExt cx="6244590" cy="291465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6244575" cy="291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Loga lidera i partnerów projektu: Fundacja Orange, FRSI, No Input Signal"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18460" y="68580"/>
                              <a:ext cx="3326130" cy="215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Logo projektu Lekcja:AI" id="7" name="Shape 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1169670" cy="291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1089660</wp:posOffset>
              </wp:positionH>
              <wp:positionV relativeFrom="paragraph">
                <wp:posOffset>144145</wp:posOffset>
              </wp:positionV>
              <wp:extent cx="6244590" cy="291465"/>
              <wp:effectExtent b="0" l="0" r="0" t="0"/>
              <wp:wrapTopAndBottom distB="0" distT="0"/>
              <wp:docPr id="110887349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44590" cy="2914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decimal"/>
      <w:lvlText w:val="%2."/>
      <w:lvlJc w:val="left"/>
      <w:pPr>
        <w:ind w:left="1440" w:firstLine="1080"/>
      </w:pPr>
      <w:rPr/>
    </w:lvl>
    <w:lvl w:ilvl="2">
      <w:start w:val="1"/>
      <w:numFmt w:val="decimal"/>
      <w:lvlText w:val="%3."/>
      <w:lvlJc w:val="left"/>
      <w:pPr>
        <w:ind w:left="2160" w:firstLine="180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decimal"/>
      <w:lvlText w:val="%5."/>
      <w:lvlJc w:val="left"/>
      <w:pPr>
        <w:ind w:left="3600" w:firstLine="3240"/>
      </w:pPr>
      <w:rPr/>
    </w:lvl>
    <w:lvl w:ilvl="5">
      <w:start w:val="1"/>
      <w:numFmt w:val="decimal"/>
      <w:lvlText w:val="%6."/>
      <w:lvlJc w:val="left"/>
      <w:pPr>
        <w:ind w:left="4320" w:firstLine="396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decimal"/>
      <w:lvlText w:val="%8."/>
      <w:lvlJc w:val="left"/>
      <w:pPr>
        <w:ind w:left="5760" w:firstLine="5400"/>
      </w:pPr>
      <w:rPr/>
    </w:lvl>
    <w:lvl w:ilvl="8">
      <w:start w:val="1"/>
      <w:numFmt w:val="decimal"/>
      <w:lvlText w:val="%9."/>
      <w:lvlJc w:val="left"/>
      <w:pPr>
        <w:ind w:left="6480" w:firstLine="612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Quattrocento Sans" w:cs="Quattrocento Sans" w:eastAsia="Quattrocento Sans" w:hAnsi="Quattrocento Sans"/>
        <w:lang w:val="pl"/>
      </w:rPr>
    </w:rPrDefault>
    <w:pPrDefault>
      <w:pPr>
        <w:widowControl w:val="0"/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b w:val="1"/>
      <w:bCs w:val="1"/>
      <w:color w:val="40404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b w:val="1"/>
      <w:bCs w:val="1"/>
      <w:color w:val="40404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0" w:line="240" w:lineRule="auto"/>
    </w:pPr>
    <w:rPr>
      <w:b w:val="1"/>
      <w:bCs w:val="1"/>
      <w:color w:val="0d0d0d"/>
      <w:sz w:val="56"/>
      <w:szCs w:val="5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agwek">
    <w:name w:val="header"/>
    <w:link w:val="NagwekZnak"/>
    <w:uiPriority w:val="99"/>
    <w:unhideWhenUsed w:val="1"/>
    <w:rsid w:val="0032425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2425F"/>
  </w:style>
  <w:style w:type="paragraph" w:styleId="Stopka">
    <w:name w:val="footer"/>
    <w:link w:val="StopkaZnak"/>
    <w:uiPriority w:val="99"/>
    <w:unhideWhenUsed w:val="1"/>
    <w:rsid w:val="0032425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2425F"/>
  </w:style>
  <w:style w:type="paragraph" w:styleId="Akapitzlist">
    <w:name w:val="List Paragraph"/>
    <w:uiPriority w:val="34"/>
    <w:qFormat w:val="1"/>
    <w:rsid w:val="0045012D"/>
    <w:pPr>
      <w:ind w:left="720"/>
      <w:contextualSpacing w:val="1"/>
    </w:p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v9ulB3HxukQJ3sPTk15dGxpz6Q==">CgMxLjAyDmguYmpsa3U2YTJmZXBqMg5oLnpnMXVhZTJrZHJ3ZzIOaC45em1lMDAzZ3kxdGw4AHIhMWVoMEJsdldqUjdBd3FobUhwbVRpMUpHNFp0YlNNdm9z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2019-11-21T08:49:00Z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0x0101008C1549D2EEF3AD4A8C0EA25D678AD60E</vt:lpwstr>
  </property>
  <property fmtid="{D5CDD505-2E9C-101B-9397-08002B2CF9AE}" pid="3" name="Order">
    <vt:r8>1117200.0</vt:r8>
  </property>
  <property fmtid="{D5CDD505-2E9C-101B-9397-08002B2CF9AE}" pid="4" name="MediaServiceImageTags">
    <vt:lpwstr/>
  </property>
</Properties>
</file>